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F6A" w:rsidRPr="00BC546A" w:rsidRDefault="00835F6A" w:rsidP="00835F6A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835F6A" w:rsidRPr="00BC546A" w:rsidRDefault="00835F6A" w:rsidP="00835F6A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835F6A" w:rsidRPr="00BC546A" w:rsidRDefault="00835F6A" w:rsidP="00835F6A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835F6A" w:rsidRPr="00BC546A" w:rsidRDefault="00835F6A" w:rsidP="00835F6A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835F6A" w:rsidRPr="00BC546A" w:rsidTr="00876A5B">
        <w:tc>
          <w:tcPr>
            <w:tcW w:w="3516" w:type="dxa"/>
          </w:tcPr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835F6A" w:rsidRPr="00BC54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835F6A" w:rsidRPr="00BC546A" w:rsidRDefault="00835F6A" w:rsidP="00835F6A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35F6A" w:rsidRPr="00BC546A" w:rsidRDefault="00835F6A" w:rsidP="00835F6A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835F6A" w:rsidRDefault="00835F6A" w:rsidP="00835F6A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35F6A" w:rsidRDefault="00835F6A" w:rsidP="00835F6A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35F6A" w:rsidRPr="00BC546A" w:rsidRDefault="00835F6A" w:rsidP="00835F6A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35F6A" w:rsidRPr="00BC546A" w:rsidRDefault="00835F6A" w:rsidP="00835F6A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835F6A" w:rsidRPr="00BC546A" w:rsidRDefault="00835F6A" w:rsidP="00835F6A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835F6A" w:rsidRPr="006620A4" w:rsidRDefault="00835F6A" w:rsidP="00835F6A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РУССКОМУ ЯЗЫКУ</w:t>
      </w:r>
    </w:p>
    <w:p w:rsidR="00835F6A" w:rsidRPr="00BC546A" w:rsidRDefault="00835F6A" w:rsidP="00835F6A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4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835F6A" w:rsidRPr="00BC546A" w:rsidRDefault="00835F6A" w:rsidP="00835F6A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835F6A" w:rsidRPr="00BC546A" w:rsidRDefault="00835F6A" w:rsidP="00835F6A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835F6A" w:rsidRPr="00BC546A" w:rsidRDefault="00835F6A" w:rsidP="00835F6A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Default="00835F6A" w:rsidP="00835F6A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5F6A" w:rsidRPr="00BC546A" w:rsidRDefault="00835F6A" w:rsidP="00835F6A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835F6A" w:rsidRPr="00BC546A" w:rsidRDefault="00835F6A" w:rsidP="00835F6A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2018 г.</w:t>
      </w:r>
    </w:p>
    <w:p w:rsidR="00835F6A" w:rsidRPr="00BC546A" w:rsidRDefault="00835F6A" w:rsidP="00835F6A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35F6A" w:rsidRPr="00BC546A" w:rsidRDefault="00835F6A" w:rsidP="00835F6A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35F6A" w:rsidRDefault="00835F6A" w:rsidP="00835F6A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Pr="00BC546A" w:rsidRDefault="00835F6A" w:rsidP="00835F6A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Default="00835F6A" w:rsidP="00835F6A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Default="00835F6A" w:rsidP="00835F6A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Pr="00BC546A" w:rsidRDefault="00835F6A" w:rsidP="00835F6A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Default="00835F6A" w:rsidP="00835F6A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835F6A" w:rsidRDefault="00835F6A" w:rsidP="00835F6A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35F6A" w:rsidRDefault="00835F6A" w:rsidP="00835F6A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450"/>
        <w:gridCol w:w="10"/>
        <w:gridCol w:w="10"/>
        <w:gridCol w:w="3240"/>
        <w:gridCol w:w="10"/>
        <w:gridCol w:w="1790"/>
        <w:gridCol w:w="10"/>
        <w:gridCol w:w="60"/>
        <w:gridCol w:w="2010"/>
        <w:gridCol w:w="10"/>
        <w:gridCol w:w="10"/>
      </w:tblGrid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79"/>
        </w:trPr>
        <w:tc>
          <w:tcPr>
            <w:tcW w:w="2460" w:type="dxa"/>
            <w:gridSpan w:val="2"/>
            <w:vAlign w:val="bottom"/>
          </w:tcPr>
          <w:p w:rsidR="00835F6A" w:rsidRPr="00EB3208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B3208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четверть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6"/>
        </w:trPr>
        <w:tc>
          <w:tcPr>
            <w:tcW w:w="2460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6"/>
        </w:trPr>
        <w:tc>
          <w:tcPr>
            <w:tcW w:w="2460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72"/>
        </w:trPr>
        <w:tc>
          <w:tcPr>
            <w:tcW w:w="2460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6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Словосочетание  – это сочетание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ух или более  слов, связанных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120" w:type="dxa"/>
            <w:gridSpan w:val="6"/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друг  с другом по смыслу.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 словосочетании есть главное слово и зависимое.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От главного слова к зависимому слову можно поставить вопрос.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Текст – это группа предложений, объединённых одной мыслью и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темой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текста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Тема текста — это то, о чём говорится в тексте. Часто тема текста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3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бывает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отражена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его заголовке.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Обращение – слово или сочетание слов, называющего того, к кому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обращаются с речью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Главные члены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Главные члены предложения – подлежащее и сказуемое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326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Второстепенные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Второстепенные члены предложения. 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члены предложения</w:t>
            </w: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0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5120" w:type="dxa"/>
            <w:gridSpan w:val="6"/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Буква – обозначение звука на письме.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Одна и та же буква может обозначать разные звуки.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Гласные звуки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Гласные звуки – звуки, при произнесении которых воздух не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встречает преград.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Согласные звуки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Согласные звуки – звуки, при произнесении которых воздух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встречает преграды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Звонкие согласные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Если в образовании звука участвуют шум и голос, то такие  звуки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называются звонкими согласными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Глухие согласные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Если в образовании звука участвует только шум, то такие звуки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называются глухими согласными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0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Приставка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Приставка – это значимая часть слова, которая стоит перед корнем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 служит для образования слов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Суффикс – это значимая часть слова, которая стоит после корня и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служит для образования слов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8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Корень слова</w:t>
            </w: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8669D1" w:rsidRDefault="00835F6A" w:rsidP="00876A5B">
            <w:pPr>
              <w:spacing w:after="0" w:line="264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9D1">
              <w:rPr>
                <w:rFonts w:ascii="Times New Roman" w:hAnsi="Times New Roman"/>
                <w:w w:val="99"/>
                <w:sz w:val="24"/>
                <w:szCs w:val="24"/>
                <w:lang w:eastAsia="ru-RU"/>
              </w:rPr>
              <w:t>Корень слова – это главная значимая часть слова</w:t>
            </w:r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Окончание – это изменяемая значимая часть слова, которая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обра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зует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 слова и служит для связи слов в словосочетании и</w:t>
            </w:r>
          </w:p>
        </w:tc>
      </w:tr>
      <w:tr w:rsidR="00835F6A" w:rsidRPr="00E1290A" w:rsidTr="00876A5B">
        <w:trPr>
          <w:gridBefore w:val="1"/>
          <w:gridAfter w:val="1"/>
          <w:wBefore w:w="10" w:type="dxa"/>
          <w:wAfter w:w="1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20" w:type="dxa"/>
            <w:gridSpan w:val="6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предложении</w:t>
            </w:r>
            <w:proofErr w:type="gramEnd"/>
          </w:p>
        </w:tc>
        <w:tc>
          <w:tcPr>
            <w:tcW w:w="2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6"/>
        </w:trPr>
        <w:tc>
          <w:tcPr>
            <w:tcW w:w="248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без</w:t>
            </w:r>
            <w:proofErr w:type="gram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не ошибиться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написании слов с безударным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гласным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835F6A" w:rsidRPr="00E1290A" w:rsidTr="00876A5B">
        <w:trPr>
          <w:trHeight w:val="278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ударной гласной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корне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нужно изменить это слово или подобрать однокоренное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корне</w:t>
            </w:r>
            <w:proofErr w:type="gram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слова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так, чтобы этот гласный находился под ударением (в сильной по-</w:t>
            </w:r>
            <w:proofErr w:type="gramEnd"/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зиции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Правописание слов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Правописание слов с непроверяемыми гласными нужно проверять</w:t>
            </w:r>
          </w:p>
        </w:tc>
      </w:tr>
      <w:tr w:rsidR="00835F6A" w:rsidRPr="00E1290A" w:rsidTr="00876A5B">
        <w:trPr>
          <w:trHeight w:val="279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непроверяемыми</w:t>
            </w:r>
          </w:p>
        </w:tc>
        <w:tc>
          <w:tcPr>
            <w:tcW w:w="5040" w:type="dxa"/>
            <w:gridSpan w:val="3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по словарю и запомнить</w:t>
            </w: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80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гласными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Написание слов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слов с удвоенными согласными нужно запоминать или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удвоенными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40" w:type="dxa"/>
            <w:gridSpan w:val="3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проверять по словарю</w:t>
            </w: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ными</w:t>
            </w:r>
            <w:proofErr w:type="spellEnd"/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Однородные члены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Однородные члены предложения – несколько членов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отвечают на один и тот же вопрос и относятся к од-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ному и тому же слову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Запятая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между</w:t>
            </w:r>
            <w:proofErr w:type="gram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одно-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однородные члены предложения связаны между собой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пере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8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родными членами</w:t>
            </w:r>
          </w:p>
        </w:tc>
        <w:tc>
          <w:tcPr>
            <w:tcW w:w="5040" w:type="dxa"/>
            <w:gridSpan w:val="3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числительной интонацией, то запятая ставится.</w:t>
            </w: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Если однородные члены предложения связаны между собой сою-</w:t>
            </w:r>
          </w:p>
        </w:tc>
      </w:tr>
      <w:tr w:rsidR="00835F6A" w:rsidRPr="00E1290A" w:rsidTr="00876A5B">
        <w:trPr>
          <w:trHeight w:val="278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зом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и,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 запятая не ставится.</w:t>
            </w: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Между однородными  членами  предложения перед союзами </w:t>
            </w:r>
            <w:r w:rsidRPr="00E129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а,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но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запятая ставится всегда.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2"/>
        </w:trPr>
        <w:tc>
          <w:tcPr>
            <w:tcW w:w="2480" w:type="dxa"/>
            <w:gridSpan w:val="4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80" w:type="dxa"/>
            <w:gridSpan w:val="4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835F6A" w:rsidRPr="00E1290A" w:rsidTr="00876A5B">
        <w:trPr>
          <w:trHeight w:val="268"/>
        </w:trPr>
        <w:tc>
          <w:tcPr>
            <w:tcW w:w="2480" w:type="dxa"/>
            <w:gridSpan w:val="4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русский язык</w:t>
            </w:r>
          </w:p>
        </w:tc>
      </w:tr>
      <w:tr w:rsidR="00835F6A" w:rsidRPr="00E1290A" w:rsidTr="00876A5B">
        <w:trPr>
          <w:trHeight w:val="269"/>
        </w:trPr>
        <w:tc>
          <w:tcPr>
            <w:tcW w:w="2480" w:type="dxa"/>
            <w:gridSpan w:val="4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835F6A" w:rsidRPr="00E1290A" w:rsidTr="00876A5B">
        <w:trPr>
          <w:trHeight w:val="266"/>
        </w:trPr>
        <w:tc>
          <w:tcPr>
            <w:tcW w:w="2480" w:type="dxa"/>
            <w:gridSpan w:val="4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56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Части речи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Имя существительное, имя прилагательное, имя числительное,</w:t>
            </w:r>
          </w:p>
        </w:tc>
      </w:tr>
      <w:tr w:rsidR="00835F6A" w:rsidRPr="00E1290A" w:rsidTr="00876A5B">
        <w:trPr>
          <w:trHeight w:val="256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глагол, местоимение, наречие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Служебные</w:t>
            </w:r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Части речи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служебные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редлоги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союзы, частицы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Имя </w:t>
            </w:r>
            <w:proofErr w:type="spellStart"/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Имя существительное – это часть речи, которая называет предмет и отвечает на вопросы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«кто?», «что?»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0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Имена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нарицатель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Имена нарицательные – это слова, которые означают общие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поня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0"/>
        </w:trPr>
        <w:tc>
          <w:tcPr>
            <w:tcW w:w="24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ные</w:t>
            </w:r>
            <w:proofErr w:type="spellEnd"/>
          </w:p>
        </w:tc>
        <w:tc>
          <w:tcPr>
            <w:tcW w:w="504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тия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называют класс предметов.</w:t>
            </w:r>
          </w:p>
        </w:tc>
        <w:tc>
          <w:tcPr>
            <w:tcW w:w="21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Имена собственные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Имена собственные – это слова, означающие единичные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предме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ты, к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относятся имена, фамилии, названия городов,</w:t>
            </w:r>
          </w:p>
        </w:tc>
      </w:tr>
      <w:tr w:rsidR="00835F6A" w:rsidRPr="00E1290A" w:rsidTr="00876A5B">
        <w:trPr>
          <w:trHeight w:val="279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стран, рек, гор (и другие географические названия), клички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вотных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названия книг, фильмов, песен, кораблей, организаций,</w:t>
            </w: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исторических событий и т.д.</w:t>
            </w: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After w:val="2"/>
          <w:wAfter w:w="2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367B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0" allowOverlap="1" wp14:anchorId="2DE8BA68" wp14:editId="5443EC0A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-3908425</wp:posOffset>
                      </wp:positionV>
                      <wp:extent cx="12700" cy="12065"/>
                      <wp:effectExtent l="635" t="0" r="0" b="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" cy="12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478.55pt;margin-top:-307.75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BGR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" o:allowincell="f" fillcolor="black" stroked="f"/>
                  </w:pict>
                </mc:Fallback>
              </mc:AlternateContent>
            </w:r>
            <w:r w:rsidRPr="0042367B">
              <w:rPr>
                <w:rFonts w:ascii="Times New Roman" w:hAnsi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0" allowOverlap="1" wp14:anchorId="4CC327AE" wp14:editId="75D61533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-3014980</wp:posOffset>
                      </wp:positionV>
                      <wp:extent cx="12700" cy="12065"/>
                      <wp:effectExtent l="635" t="0" r="0" b="1905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" cy="12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478.55pt;margin-top:-237.4pt;width:1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" o:allowincell="f" fillcolor="black" stroked="f"/>
                  </w:pict>
                </mc:Fallback>
              </mc:AlternateContent>
            </w: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собственные всегда пишутся с большой буквы.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Одушевлённые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име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Одушевлённые имена существительные – те существительные,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существительные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которые обозначают названия живой природы. Эта категория</w:t>
            </w:r>
          </w:p>
        </w:tc>
      </w:tr>
      <w:tr w:rsidR="00835F6A" w:rsidRPr="00E1290A" w:rsidTr="00876A5B">
        <w:trPr>
          <w:gridAfter w:val="2"/>
          <w:wAfter w:w="20" w:type="dxa"/>
          <w:trHeight w:val="282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имён существительных отвечает на вопрос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кто?</w:t>
            </w:r>
          </w:p>
        </w:tc>
      </w:tr>
      <w:tr w:rsidR="00835F6A" w:rsidRPr="00E1290A" w:rsidTr="00876A5B">
        <w:trPr>
          <w:gridAfter w:val="2"/>
          <w:wAfter w:w="20" w:type="dxa"/>
          <w:trHeight w:val="25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Неодушевлённые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Неодушевлённые имена существительные, которые называют</w:t>
            </w:r>
          </w:p>
        </w:tc>
      </w:tr>
      <w:tr w:rsidR="00835F6A" w:rsidRPr="00E1290A" w:rsidTr="00876A5B">
        <w:trPr>
          <w:gridAfter w:val="2"/>
          <w:wAfter w:w="20" w:type="dxa"/>
          <w:trHeight w:val="27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имена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предметы неживой природы, к ним задаётся вопрос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что?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тельные</w:t>
            </w: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Существительные I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I склонению относятся существительные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мужского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 женского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рода с окончанием И. п. ед. числа </w:t>
            </w:r>
            <w:proofErr w:type="gram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-а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(-я),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том числе и слова,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оканчивающиеся на </w:t>
            </w:r>
            <w:proofErr w:type="gram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–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Существительные II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 II склонению относятся существительные мужского рода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ну-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левым окончанием И. п., в том числе и слова на </w:t>
            </w:r>
            <w:proofErr w:type="gram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тельные мужского  и среднего  рода с окончанием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(-е),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том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числе и слова на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Существительные III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III склонению относятся существительные женского  рода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ну-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левым окончанием в И. п.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Род имен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существительные бывают мужского, женского и среднего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рода.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существительные, к которым можно поставить слова он,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мой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мужского рода.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существительные, к которым можно поставить слова она,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моя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женского рода.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существительные, к которым можно поставить слова оно,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мое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среднего рода.</w:t>
            </w:r>
          </w:p>
        </w:tc>
      </w:tr>
      <w:tr w:rsidR="00835F6A" w:rsidRPr="00E1290A" w:rsidTr="00876A5B">
        <w:trPr>
          <w:gridAfter w:val="2"/>
          <w:wAfter w:w="20" w:type="dxa"/>
          <w:trHeight w:val="27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Чтобы узнать род имени существительного, которое стоит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множественном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надо поставить его в единственном числе.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Падежи  имен суще-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Именительный падеж  – кто? Что?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ствительных</w:t>
            </w:r>
            <w:proofErr w:type="spellEnd"/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Родительный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 кого? Чего?</w:t>
            </w:r>
          </w:p>
        </w:tc>
      </w:tr>
      <w:tr w:rsidR="00835F6A" w:rsidRPr="00E1290A" w:rsidTr="00876A5B">
        <w:trPr>
          <w:gridAfter w:val="2"/>
          <w:wAfter w:w="20" w:type="dxa"/>
          <w:trHeight w:val="278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Дательный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кому? Чему?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Винительный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кого? Что?</w:t>
            </w:r>
          </w:p>
        </w:tc>
      </w:tr>
      <w:tr w:rsidR="00835F6A" w:rsidRPr="00E1290A" w:rsidTr="00876A5B">
        <w:trPr>
          <w:gridAfter w:val="2"/>
          <w:wAfter w:w="20" w:type="dxa"/>
          <w:trHeight w:val="279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Творительного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кем? Чем?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Предложный – о ком?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чем?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Начальная форма существительного – именительный падеж един-</w:t>
            </w:r>
          </w:p>
        </w:tc>
      </w:tr>
      <w:tr w:rsidR="00835F6A" w:rsidRPr="00E1290A" w:rsidTr="00876A5B">
        <w:trPr>
          <w:gridAfter w:val="2"/>
          <w:wAfter w:w="20" w:type="dxa"/>
          <w:trHeight w:val="280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существительного</w:t>
            </w:r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числа.</w:t>
            </w:r>
          </w:p>
        </w:tc>
      </w:tr>
      <w:tr w:rsidR="00835F6A" w:rsidRPr="00E1290A" w:rsidTr="00876A5B">
        <w:trPr>
          <w:gridAfter w:val="2"/>
          <w:wAfter w:w="20" w:type="dxa"/>
          <w:trHeight w:val="262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Имена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существи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 предложении имена существительные чаще всего выступают</w:t>
            </w:r>
          </w:p>
        </w:tc>
      </w:tr>
      <w:tr w:rsidR="00835F6A" w:rsidRPr="00E1290A" w:rsidTr="00876A5B">
        <w:trPr>
          <w:gridAfter w:val="2"/>
          <w:wAfter w:w="20" w:type="dxa"/>
          <w:trHeight w:val="274"/>
        </w:trPr>
        <w:tc>
          <w:tcPr>
            <w:tcW w:w="24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тельные в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gridSpan w:val="8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как подлежащие или дополнения, но могут быть любыми другими</w:t>
            </w:r>
          </w:p>
        </w:tc>
      </w:tr>
      <w:tr w:rsidR="00835F6A" w:rsidRPr="00E1290A" w:rsidTr="00876A5B">
        <w:trPr>
          <w:gridAfter w:val="2"/>
          <w:wAfter w:w="20" w:type="dxa"/>
          <w:trHeight w:val="283"/>
        </w:trPr>
        <w:tc>
          <w:tcPr>
            <w:tcW w:w="24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нии</w:t>
            </w:r>
            <w:proofErr w:type="spellEnd"/>
          </w:p>
        </w:tc>
        <w:tc>
          <w:tcPr>
            <w:tcW w:w="71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членами предложения</w:t>
            </w:r>
          </w:p>
        </w:tc>
      </w:tr>
    </w:tbl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40" w:lineRule="auto"/>
        <w:rPr>
          <w:rFonts w:ascii="Times New Roman" w:hAnsi="Times New Roman"/>
          <w:lang w:eastAsia="ru-RU"/>
        </w:rPr>
        <w:sectPr w:rsidR="00835F6A" w:rsidRPr="00E1290A" w:rsidSect="00EB3208">
          <w:pgSz w:w="11900" w:h="16838"/>
          <w:pgMar w:top="568" w:right="1304" w:bottom="149" w:left="1020" w:header="0" w:footer="0" w:gutter="0"/>
          <w:cols w:space="720" w:equalWidth="0">
            <w:col w:w="9580"/>
          </w:cols>
        </w:sectPr>
      </w:pPr>
    </w:p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3240"/>
        <w:gridCol w:w="1800"/>
        <w:gridCol w:w="2100"/>
      </w:tblGrid>
      <w:tr w:rsidR="00835F6A" w:rsidRPr="00E1290A" w:rsidTr="00876A5B">
        <w:trPr>
          <w:trHeight w:val="259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367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</w:tr>
      <w:tr w:rsidR="00835F6A" w:rsidRPr="00E1290A" w:rsidTr="00876A5B">
        <w:trPr>
          <w:trHeight w:val="268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русский язык</w:t>
            </w:r>
          </w:p>
        </w:tc>
      </w:tr>
      <w:tr w:rsidR="00835F6A" w:rsidRPr="00E1290A" w:rsidTr="00876A5B">
        <w:trPr>
          <w:trHeight w:val="269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</w:tr>
    </w:tbl>
    <w:p w:rsidR="00835F6A" w:rsidRDefault="00835F6A" w:rsidP="00835F6A">
      <w:pPr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5"/>
        <w:gridCol w:w="3788"/>
        <w:gridCol w:w="1623"/>
        <w:gridCol w:w="1724"/>
      </w:tblGrid>
      <w:tr w:rsidR="00835F6A" w:rsidRPr="00E1290A" w:rsidTr="00876A5B">
        <w:trPr>
          <w:trHeight w:val="256"/>
        </w:trPr>
        <w:tc>
          <w:tcPr>
            <w:tcW w:w="24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135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 – это часть речи, которая обозначает признак</w:t>
            </w: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предмета и отвечает на вопросы </w:t>
            </w:r>
            <w:proofErr w:type="spellStart"/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какой</w:t>
            </w:r>
            <w:proofErr w:type="gramStart"/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?ч</w:t>
            </w:r>
            <w:proofErr w:type="gramEnd"/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ей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?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 предложении имена прилагательные бывают определениями</w:t>
            </w:r>
          </w:p>
        </w:tc>
      </w:tr>
      <w:tr w:rsidR="00835F6A" w:rsidRPr="00E1290A" w:rsidTr="00876A5B">
        <w:trPr>
          <w:trHeight w:val="280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или сказуемыми.</w:t>
            </w:r>
          </w:p>
        </w:tc>
        <w:tc>
          <w:tcPr>
            <w:tcW w:w="17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Начальная форма имен прилагательных – именительный падеж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имен прилагательных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единственном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мужского рода.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80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8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0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Род имен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прилагательные изменяются по родам.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Имя прилагательное стоит в том же роде, что и имя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существитель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0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имя прилагательное связано по смыслу</w:t>
            </w:r>
          </w:p>
        </w:tc>
      </w:tr>
      <w:tr w:rsidR="00835F6A" w:rsidRPr="00E1290A" w:rsidTr="00876A5B">
        <w:trPr>
          <w:trHeight w:val="262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Изменение по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паде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прилагательные изменяются по падежам или склоняются.</w:t>
            </w: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жам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имен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Имя прилагательное стоит в том же падеже, что и имя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2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1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тельное, с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имя прилагательное связано по смыслу</w:t>
            </w:r>
          </w:p>
        </w:tc>
      </w:tr>
      <w:tr w:rsidR="00835F6A" w:rsidRPr="00E1290A" w:rsidTr="00876A5B">
        <w:trPr>
          <w:trHeight w:val="260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Окончания имен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Прилагательные склоняются по родам только в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единственном</w:t>
            </w:r>
            <w:proofErr w:type="gramEnd"/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прилагательных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Мужской род: окончания 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ый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Женский род: окончания 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яя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80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Средний род: окончания 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-ее.</w:t>
            </w:r>
          </w:p>
        </w:tc>
        <w:tc>
          <w:tcPr>
            <w:tcW w:w="17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Число имен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прилага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Имена прилагательные склоняются по числам.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тельных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 единственном числе они обозначают признак одного предмета,</w:t>
            </w:r>
          </w:p>
        </w:tc>
      </w:tr>
      <w:tr w:rsidR="00835F6A" w:rsidRPr="00E1290A" w:rsidTr="00876A5B">
        <w:trPr>
          <w:trHeight w:val="279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совокупности предметов.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Имена прилагательные, стоящие во множественном числе,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обо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значают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множество предметов.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Они отвечают в именительном падеже на вопрос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какие?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имеют</w:t>
            </w: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Число имени прилагательного определяется  по существительно-</w:t>
            </w:r>
          </w:p>
        </w:tc>
      </w:tr>
      <w:tr w:rsidR="00835F6A" w:rsidRPr="00E1290A" w:rsidTr="00876A5B">
        <w:trPr>
          <w:trHeight w:val="283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му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которому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прилагательное относится.</w:t>
            </w:r>
          </w:p>
        </w:tc>
        <w:tc>
          <w:tcPr>
            <w:tcW w:w="17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Склонение имён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Имена прилагательные женского рода в единственном числе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скло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прилагательных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proofErr w:type="gramEnd"/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няются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следующим образом: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падежам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Именительный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яя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Родительный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-ей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Дательный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ей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79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Винительный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юю</w:t>
            </w:r>
            <w:proofErr w:type="spell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Творительный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-ей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82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2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Предложный падеж. Окончания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й,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-ей.</w:t>
            </w:r>
          </w:p>
        </w:tc>
        <w:tc>
          <w:tcPr>
            <w:tcW w:w="17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7135" w:type="dxa"/>
            <w:gridSpan w:val="3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ты,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она,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оно,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мы,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вы,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он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  – это личные местоимения.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Лич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2"/>
        </w:trPr>
        <w:tc>
          <w:tcPr>
            <w:tcW w:w="24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3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местоимения указывают на предмет, но не называют его.</w:t>
            </w:r>
          </w:p>
        </w:tc>
      </w:tr>
      <w:tr w:rsidR="00835F6A" w:rsidRPr="00E1290A" w:rsidTr="00876A5B">
        <w:trPr>
          <w:trHeight w:val="259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5411" w:type="dxa"/>
            <w:gridSpan w:val="2"/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Я, мы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местоимения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1-го лица.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trHeight w:val="278"/>
        </w:trPr>
        <w:tc>
          <w:tcPr>
            <w:tcW w:w="248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11" w:type="dxa"/>
            <w:gridSpan w:val="2"/>
            <w:vAlign w:val="bottom"/>
          </w:tcPr>
          <w:p w:rsidR="00835F6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Ты, вы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местоимения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2-го лица.</w:t>
            </w:r>
          </w:p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Он, она, оно, они 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местоимения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3-го лица.</w:t>
            </w:r>
          </w:p>
        </w:tc>
        <w:tc>
          <w:tcPr>
            <w:tcW w:w="1724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80"/>
        </w:trPr>
        <w:tc>
          <w:tcPr>
            <w:tcW w:w="9620" w:type="dxa"/>
            <w:gridSpan w:val="4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48"/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280"/>
        <w:gridCol w:w="1200"/>
        <w:gridCol w:w="2320"/>
        <w:gridCol w:w="1620"/>
        <w:gridCol w:w="40"/>
        <w:gridCol w:w="1700"/>
      </w:tblGrid>
      <w:tr w:rsidR="00835F6A" w:rsidRPr="00E1290A" w:rsidTr="00876A5B">
        <w:trPr>
          <w:trHeight w:val="276"/>
        </w:trPr>
        <w:tc>
          <w:tcPr>
            <w:tcW w:w="2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Склонение </w:t>
            </w:r>
            <w:proofErr w:type="gram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личных</w:t>
            </w:r>
            <w:proofErr w:type="gramEnd"/>
          </w:p>
        </w:tc>
        <w:tc>
          <w:tcPr>
            <w:tcW w:w="716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Личные местоимения склоняются по падежам и отвечают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 те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же</w:t>
            </w:r>
          </w:p>
        </w:tc>
      </w:tr>
      <w:tr w:rsidR="00835F6A" w:rsidRPr="00E1290A" w:rsidTr="00876A5B">
        <w:trPr>
          <w:trHeight w:val="27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местоимений</w:t>
            </w:r>
          </w:p>
        </w:tc>
        <w:tc>
          <w:tcPr>
            <w:tcW w:w="5460" w:type="dxa"/>
            <w:gridSpan w:val="5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вопросы,  что и существительные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166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00" w:type="dxa"/>
            <w:gridSpan w:val="3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835F6A" w:rsidRPr="00E1290A" w:rsidTr="00876A5B">
        <w:trPr>
          <w:trHeight w:val="256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Личные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местоиме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60" w:type="dxa"/>
            <w:gridSpan w:val="6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местоимения, так же как и имена существительные,</w:t>
            </w:r>
          </w:p>
        </w:tc>
      </w:tr>
      <w:tr w:rsidR="00835F6A" w:rsidRPr="00E1290A" w:rsidTr="00876A5B">
        <w:trPr>
          <w:trHeight w:val="25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предлоги</w:t>
            </w:r>
          </w:p>
        </w:tc>
        <w:tc>
          <w:tcPr>
            <w:tcW w:w="5460" w:type="dxa"/>
            <w:gridSpan w:val="5"/>
            <w:vAlign w:val="bottom"/>
          </w:tcPr>
          <w:p w:rsidR="00835F6A" w:rsidRPr="00E1290A" w:rsidRDefault="00835F6A" w:rsidP="00876A5B">
            <w:pPr>
              <w:spacing w:after="0" w:line="25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Pr="00E1290A"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  <w:t>предлогами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пишутся раздельно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ru-RU"/>
              </w:rPr>
            </w:pPr>
          </w:p>
        </w:tc>
      </w:tr>
      <w:tr w:rsidR="00835F6A" w:rsidRPr="00E1290A" w:rsidTr="00876A5B">
        <w:trPr>
          <w:trHeight w:val="2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0" w:lineRule="exact"/>
              <w:rPr>
                <w:rFonts w:ascii="Times New Roman" w:hAnsi="Times New Roman"/>
                <w:b/>
                <w:sz w:val="1"/>
                <w:szCs w:val="1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835F6A" w:rsidRPr="00E1290A" w:rsidTr="00876A5B">
        <w:trPr>
          <w:trHeight w:val="250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0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Начальная форма</w:t>
            </w:r>
          </w:p>
        </w:tc>
        <w:tc>
          <w:tcPr>
            <w:tcW w:w="7160" w:type="dxa"/>
            <w:gridSpan w:val="6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0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Начальная форма местоимений – это форма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именительного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паде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местоимений</w:t>
            </w:r>
          </w:p>
        </w:tc>
        <w:tc>
          <w:tcPr>
            <w:tcW w:w="5460" w:type="dxa"/>
            <w:gridSpan w:val="5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жа</w:t>
            </w:r>
            <w:proofErr w:type="spellEnd"/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40" w:lineRule="auto"/>
        <w:rPr>
          <w:rFonts w:ascii="Times New Roman" w:hAnsi="Times New Roman"/>
          <w:lang w:eastAsia="ru-RU"/>
        </w:rPr>
        <w:sectPr w:rsidR="00835F6A" w:rsidRPr="00E1290A" w:rsidSect="00A94BB2">
          <w:type w:val="continuous"/>
          <w:pgSz w:w="11900" w:h="16838"/>
          <w:pgMar w:top="1113" w:right="1004" w:bottom="149" w:left="1300" w:header="0" w:footer="0" w:gutter="0"/>
          <w:cols w:space="720" w:equalWidth="0">
            <w:col w:w="9600"/>
          </w:cols>
        </w:sectPr>
      </w:pPr>
    </w:p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3240"/>
        <w:gridCol w:w="1800"/>
        <w:gridCol w:w="2100"/>
      </w:tblGrid>
      <w:tr w:rsidR="00835F6A" w:rsidRPr="00E1290A" w:rsidTr="00876A5B">
        <w:trPr>
          <w:trHeight w:val="259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367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</w:p>
        </w:tc>
      </w:tr>
      <w:tr w:rsidR="00835F6A" w:rsidRPr="00E1290A" w:rsidTr="00876A5B">
        <w:trPr>
          <w:trHeight w:val="268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русский язык</w:t>
            </w:r>
          </w:p>
        </w:tc>
      </w:tr>
      <w:tr w:rsidR="00835F6A" w:rsidRPr="00E1290A" w:rsidTr="00876A5B">
        <w:trPr>
          <w:trHeight w:val="269"/>
        </w:trPr>
        <w:tc>
          <w:tcPr>
            <w:tcW w:w="248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</w:tr>
    </w:tbl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36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  <w:sectPr w:rsidR="00835F6A" w:rsidRPr="00E1290A">
          <w:type w:val="continuous"/>
          <w:pgSz w:w="11900" w:h="16838"/>
          <w:pgMar w:top="1113" w:right="1004" w:bottom="149" w:left="1300" w:header="0" w:footer="0" w:gutter="0"/>
          <w:cols w:space="720" w:equalWidth="0">
            <w:col w:w="9600"/>
          </w:cols>
        </w:sect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5460"/>
        <w:gridCol w:w="1700"/>
      </w:tblGrid>
      <w:tr w:rsidR="00835F6A" w:rsidRPr="00E1290A" w:rsidTr="00876A5B">
        <w:trPr>
          <w:trHeight w:val="256"/>
        </w:trPr>
        <w:tc>
          <w:tcPr>
            <w:tcW w:w="24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6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Глагол</w:t>
            </w:r>
          </w:p>
        </w:tc>
        <w:tc>
          <w:tcPr>
            <w:tcW w:w="716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 – самостоятельная часть речи, которая обозначает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дей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ствие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отвечает на вопросы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что делать?</w:t>
            </w: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что сделать? (что де-</w:t>
            </w:r>
            <w:proofErr w:type="gramEnd"/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лает? что сделает? что делал? что сделал? и др.).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8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В предложении глагол чаще всего является сказуемым.</w:t>
            </w:r>
          </w:p>
        </w:tc>
      </w:tr>
      <w:tr w:rsidR="00835F6A" w:rsidRPr="00E1290A" w:rsidTr="00876A5B">
        <w:trPr>
          <w:trHeight w:val="259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Спряжение глаголов</w:t>
            </w: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окончаний глаголов по лицам и числам называется</w:t>
            </w:r>
          </w:p>
        </w:tc>
      </w:tr>
      <w:tr w:rsidR="00835F6A" w:rsidRPr="00E1290A" w:rsidTr="00876A5B">
        <w:trPr>
          <w:trHeight w:val="27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спряжением.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При спряжении изменяются окончания глаголов.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35F6A" w:rsidRPr="00E1290A" w:rsidTr="00876A5B">
        <w:trPr>
          <w:trHeight w:val="28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Глаголы бывают I и II спряжения.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Время глаголов</w:t>
            </w: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Глаголы изменяются по временам: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trHeight w:val="28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настоящее время; будущее время; прошедшее время.</w:t>
            </w:r>
          </w:p>
        </w:tc>
      </w:tr>
      <w:tr w:rsidR="00835F6A" w:rsidRPr="00E1290A" w:rsidTr="00876A5B">
        <w:trPr>
          <w:trHeight w:val="26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Глаголы I спряжения</w:t>
            </w: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 I спряжению относятся все остальные глаголы, оканчивающиеся</w:t>
            </w:r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неопределённой форме на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ать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-ять, 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оть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уть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ыть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глаго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лы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исключение: брить, стелить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Глаголы II 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спряже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6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Ко II спряжению относятся: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глаголы в неопределённой форме оканчивающиеся на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кро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9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ме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брить, стелить);</w:t>
            </w:r>
            <w:proofErr w:type="gramEnd"/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7 глаголов на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: смотреть, видеть, ненавидеть, зависеть, тер-</w:t>
            </w:r>
          </w:p>
        </w:tc>
      </w:tr>
      <w:tr w:rsidR="00835F6A" w:rsidRPr="00E1290A" w:rsidTr="00876A5B">
        <w:trPr>
          <w:trHeight w:val="27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петь, обидеть, вертеть;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4 глагола на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: слышать, дышать, гнать, держать, а также все</w:t>
            </w:r>
          </w:p>
        </w:tc>
      </w:tr>
      <w:tr w:rsidR="00835F6A" w:rsidRPr="00E1290A" w:rsidTr="00876A5B">
        <w:trPr>
          <w:trHeight w:val="282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приставочные глаголы, образованные от них.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59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Лицо и число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Лицо и число глагола можно определить по местоимению и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лич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78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ному окончанию глагола или только по личному окончанию </w:t>
            </w: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35F6A" w:rsidRPr="00E1290A" w:rsidTr="00876A5B">
        <w:trPr>
          <w:trHeight w:val="28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гола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62"/>
        </w:trPr>
        <w:tc>
          <w:tcPr>
            <w:tcW w:w="2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62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Глаголы 2-го лица</w:t>
            </w:r>
          </w:p>
        </w:tc>
        <w:tc>
          <w:tcPr>
            <w:tcW w:w="7160" w:type="dxa"/>
            <w:gridSpan w:val="2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62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конце глаголов 2-го лица единственного числа пишется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мягкий</w:t>
            </w:r>
            <w:proofErr w:type="gramEnd"/>
          </w:p>
        </w:tc>
      </w:tr>
      <w:tr w:rsidR="00835F6A" w:rsidRPr="00E1290A" w:rsidTr="00876A5B">
        <w:trPr>
          <w:trHeight w:val="280"/>
        </w:trPr>
        <w:tc>
          <w:tcPr>
            <w:tcW w:w="24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единственного числа</w:t>
            </w:r>
          </w:p>
        </w:tc>
        <w:tc>
          <w:tcPr>
            <w:tcW w:w="546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знак (</w:t>
            </w:r>
            <w:r w:rsidRPr="00E1290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ь)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5F6A" w:rsidRPr="00E1290A" w:rsidRDefault="00835F6A" w:rsidP="00835F6A">
      <w:pPr>
        <w:spacing w:after="0" w:line="240" w:lineRule="auto"/>
        <w:rPr>
          <w:rFonts w:ascii="Times New Roman" w:hAnsi="Times New Roman"/>
          <w:lang w:eastAsia="ru-RU"/>
        </w:rPr>
        <w:sectPr w:rsidR="00835F6A" w:rsidRPr="00E1290A" w:rsidSect="00B04526">
          <w:type w:val="continuous"/>
          <w:pgSz w:w="11900" w:h="16838"/>
          <w:pgMar w:top="1113" w:right="1264" w:bottom="149" w:left="1020" w:header="0" w:footer="0" w:gutter="0"/>
          <w:cols w:space="720" w:equalWidth="0">
            <w:col w:w="9620"/>
          </w:cols>
        </w:sectPr>
      </w:pPr>
    </w:p>
    <w:p w:rsidR="00835F6A" w:rsidRPr="00E1290A" w:rsidRDefault="00835F6A" w:rsidP="00835F6A">
      <w:pPr>
        <w:spacing w:after="0" w:line="366" w:lineRule="exact"/>
        <w:rPr>
          <w:rFonts w:ascii="Times New Roman" w:hAnsi="Times New Roman"/>
          <w:sz w:val="20"/>
          <w:szCs w:val="20"/>
          <w:lang w:eastAsia="ru-RU"/>
        </w:rPr>
      </w:pPr>
    </w:p>
    <w:p w:rsidR="00835F6A" w:rsidRPr="00E1290A" w:rsidRDefault="00835F6A" w:rsidP="00835F6A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  <w:sectPr w:rsidR="00835F6A" w:rsidRPr="00E1290A">
          <w:type w:val="continuous"/>
          <w:pgSz w:w="11900" w:h="16838"/>
          <w:pgMar w:top="1113" w:right="1264" w:bottom="149" w:left="1020" w:header="0" w:footer="0" w:gutter="0"/>
          <w:cols w:space="720" w:equalWidth="0">
            <w:col w:w="9620"/>
          </w:cols>
        </w:sectPr>
      </w:pPr>
    </w:p>
    <w:tbl>
      <w:tblPr>
        <w:tblW w:w="96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140"/>
      </w:tblGrid>
      <w:tr w:rsidR="00835F6A" w:rsidRPr="00E1290A" w:rsidTr="00876A5B">
        <w:trPr>
          <w:trHeight w:val="259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Правописание </w:t>
            </w:r>
            <w:proofErr w:type="spellStart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глаго</w:t>
            </w:r>
            <w:proofErr w:type="spellEnd"/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Глаголы в прошедшем времени в единственном числе изменяются</w:t>
            </w:r>
          </w:p>
        </w:tc>
      </w:tr>
      <w:tr w:rsidR="00835F6A" w:rsidRPr="00E1290A" w:rsidTr="00876A5B">
        <w:trPr>
          <w:trHeight w:val="27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лов в прошедшем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по родам.</w:t>
            </w:r>
          </w:p>
        </w:tc>
      </w:tr>
      <w:tr w:rsidR="00835F6A" w:rsidRPr="00E1290A" w:rsidTr="00876A5B">
        <w:trPr>
          <w:trHeight w:val="278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7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Суффикс </w:t>
            </w:r>
            <w:proofErr w:type="gram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-л</w:t>
            </w:r>
            <w:proofErr w:type="gram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- образует форму прошедшего времени глагола и в ос-</w:t>
            </w:r>
          </w:p>
        </w:tc>
      </w:tr>
      <w:tr w:rsidR="00835F6A" w:rsidRPr="00E1290A" w:rsidTr="00876A5B">
        <w:trPr>
          <w:trHeight w:val="274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5F6A" w:rsidRPr="00E1290A" w:rsidTr="00876A5B">
        <w:trPr>
          <w:trHeight w:val="28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E1290A" w:rsidRDefault="00835F6A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>нову</w:t>
            </w:r>
            <w:proofErr w:type="spellEnd"/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 не входит.</w:t>
            </w:r>
          </w:p>
        </w:tc>
      </w:tr>
    </w:tbl>
    <w:p w:rsidR="00835F6A" w:rsidRPr="00E1290A" w:rsidRDefault="00835F6A" w:rsidP="00835F6A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5040"/>
        <w:gridCol w:w="2100"/>
      </w:tblGrid>
      <w:tr w:rsidR="00835F6A" w:rsidRPr="00E1290A" w:rsidTr="00876A5B">
        <w:trPr>
          <w:trHeight w:val="28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42367B" w:rsidRDefault="00835F6A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236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5040" w:type="dxa"/>
            <w:tcBorders>
              <w:bottom w:val="single" w:sz="8" w:space="0" w:color="auto"/>
            </w:tcBorders>
            <w:vAlign w:val="bottom"/>
          </w:tcPr>
          <w:p w:rsidR="00835F6A" w:rsidRDefault="00835F6A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Наречие – это неизменяемая часть речи,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обозначает признак действия и отвечает </w:t>
            </w:r>
          </w:p>
          <w:p w:rsidR="00835F6A" w:rsidRPr="00B04526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вопросы где? куда? откуда? когда? как?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35F6A" w:rsidRPr="00B04526" w:rsidRDefault="00835F6A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35F6A" w:rsidRPr="00C92A6C" w:rsidRDefault="00835F6A" w:rsidP="00835F6A">
      <w:pPr>
        <w:rPr>
          <w:rFonts w:ascii="Times New Roman" w:hAnsi="Times New Roman"/>
          <w:sz w:val="20"/>
          <w:szCs w:val="20"/>
          <w:lang w:eastAsia="ru-RU"/>
        </w:rPr>
        <w:sectPr w:rsidR="00835F6A" w:rsidRPr="00C92A6C">
          <w:type w:val="continuous"/>
          <w:pgSz w:w="11900" w:h="16838"/>
          <w:pgMar w:top="1113" w:right="1304" w:bottom="149" w:left="1020" w:header="0" w:footer="0" w:gutter="0"/>
          <w:cols w:space="720" w:equalWidth="0">
            <w:col w:w="9580"/>
          </w:cols>
        </w:sectPr>
      </w:pPr>
    </w:p>
    <w:p w:rsidR="00835F6A" w:rsidRPr="00BC546A" w:rsidRDefault="00835F6A" w:rsidP="00835F6A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67C5A" w:rsidRDefault="00C67C5A"/>
    <w:sectPr w:rsidR="00C67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A"/>
    <w:rsid w:val="00835F6A"/>
    <w:rsid w:val="00C6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6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6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1564</Words>
  <Characters>8915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2019-02-11T16:50:00Z</dcterms:created>
  <dcterms:modified xsi:type="dcterms:W3CDTF">2019-02-11T16:53:00Z</dcterms:modified>
</cp:coreProperties>
</file>